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3" w:rsidRPr="00083A83" w:rsidRDefault="00083A83" w:rsidP="003305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6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Р И К А З  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___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№_____</w:t>
      </w: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A99" w:rsidRPr="00B1062A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Геймановская</w:t>
      </w:r>
      <w:proofErr w:type="spellEnd"/>
    </w:p>
    <w:p w:rsidR="00330586" w:rsidRPr="00330586" w:rsidRDefault="00330586" w:rsidP="00083A8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0586" w:rsidRDefault="00330586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4C9" w:rsidRDefault="007D24C9" w:rsidP="007D24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77DA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конфликте интересов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24C9" w:rsidRPr="00D77DAC" w:rsidRDefault="007D24C9" w:rsidP="007D24C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4C9" w:rsidRPr="00D77DAC" w:rsidRDefault="007D24C9" w:rsidP="007D2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D77DA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Федерального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коррупции», Указом Президента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Федерации от 02 апреля 2013 года № 309 «О мерах по реализации отдельных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положений Федерального закона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 по разработке и принятию организациями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по предупреждению и противодействию коррупции, утверждённых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Министерством труда и социальной защиты 08 ноября 2013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приказываю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D24C9" w:rsidRPr="00D77DAC" w:rsidRDefault="007D24C9" w:rsidP="007D2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D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7DA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77DAC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прилагаемое Положение о конфликте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казенном учреждении «Учреждение по хозяйственному обеспечению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 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24C9" w:rsidRPr="00D77DAC" w:rsidRDefault="007D24C9" w:rsidP="007D24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77DA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7D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7D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D24C9" w:rsidRPr="00D77DAC" w:rsidRDefault="007D24C9" w:rsidP="007D24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77D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7DAC">
        <w:rPr>
          <w:rFonts w:ascii="Times New Roman" w:eastAsia="Times New Roman" w:hAnsi="Times New Roman" w:cs="Times New Roman"/>
          <w:sz w:val="28"/>
          <w:szCs w:val="28"/>
        </w:rPr>
        <w:t xml:space="preserve"> Приказ вступает в силу со дня подписания.</w:t>
      </w:r>
    </w:p>
    <w:p w:rsidR="008C044D" w:rsidRPr="007D24C9" w:rsidRDefault="008C044D" w:rsidP="007D24C9">
      <w:pPr>
        <w:pStyle w:val="a5"/>
        <w:shd w:val="clear" w:color="auto" w:fill="FFFFFF"/>
        <w:spacing w:before="255" w:beforeAutospacing="0" w:after="255" w:afterAutospacing="0"/>
        <w:ind w:firstLine="45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казенного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хозяйственному</w:t>
      </w:r>
      <w:proofErr w:type="gramEnd"/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852A99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52A99" w:rsidRPr="00B1062A" w:rsidRDefault="00852A99" w:rsidP="00852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Педько</w:t>
      </w:r>
      <w:proofErr w:type="spellEnd"/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tabs>
          <w:tab w:val="left" w:pos="8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20AC" w:rsidRDefault="00F020A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A99" w:rsidRDefault="00852A99" w:rsidP="00852A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52A99" w:rsidRDefault="00852A99" w:rsidP="0085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Приказом муниципального казенного учреждения «Учреждение по хозяйственному обеспечению деятельности  администрации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7192">
        <w:rPr>
          <w:rFonts w:ascii="Times New Roman" w:hAnsi="Times New Roman"/>
          <w:sz w:val="28"/>
          <w:szCs w:val="28"/>
        </w:rPr>
        <w:t>Геймановского</w:t>
      </w:r>
      <w:proofErr w:type="spellEnd"/>
      <w:r w:rsidRPr="00687192">
        <w:rPr>
          <w:rFonts w:ascii="Times New Roman" w:hAnsi="Times New Roman"/>
          <w:sz w:val="28"/>
          <w:szCs w:val="28"/>
        </w:rPr>
        <w:t xml:space="preserve"> сельского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поселения Тбилисского района</w:t>
      </w:r>
    </w:p>
    <w:p w:rsidR="00852A99" w:rsidRPr="00687192" w:rsidRDefault="00852A99" w:rsidP="00852A99">
      <w:pPr>
        <w:pStyle w:val="a7"/>
        <w:snapToGrid w:val="0"/>
        <w:ind w:left="5387"/>
        <w:jc w:val="center"/>
        <w:rPr>
          <w:rFonts w:ascii="Times New Roman" w:hAnsi="Times New Roman"/>
          <w:sz w:val="28"/>
          <w:szCs w:val="28"/>
        </w:rPr>
      </w:pPr>
      <w:r w:rsidRPr="00687192">
        <w:rPr>
          <w:rFonts w:ascii="Times New Roman" w:hAnsi="Times New Roman"/>
          <w:sz w:val="28"/>
          <w:szCs w:val="28"/>
        </w:rPr>
        <w:t>от  ______________ года № ___</w:t>
      </w:r>
    </w:p>
    <w:p w:rsidR="006105FC" w:rsidRDefault="006105FC" w:rsidP="00610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FC" w:rsidRDefault="006105FC" w:rsidP="00610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4C9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34F4">
        <w:rPr>
          <w:rFonts w:ascii="Times New Roman" w:hAnsi="Times New Roman" w:cs="Times New Roman"/>
          <w:b/>
          <w:sz w:val="28"/>
          <w:szCs w:val="28"/>
        </w:rPr>
        <w:t>о предотвращении и урегулировании конфликта интересов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 xml:space="preserve">Положение о предотвращении и урегулировании конфликта интересов (далее - Положение) разработано на основании Федерального закона от 25.12.2008 № 273-ФЗ «О противодействии </w:t>
      </w:r>
      <w:r>
        <w:rPr>
          <w:rFonts w:ascii="Times New Roman" w:hAnsi="Times New Roman" w:cs="Times New Roman"/>
          <w:sz w:val="28"/>
          <w:szCs w:val="28"/>
        </w:rPr>
        <w:t xml:space="preserve">коррупции», Федерального закона </w:t>
      </w:r>
      <w:r w:rsidRPr="00AF34F4">
        <w:rPr>
          <w:rFonts w:ascii="Times New Roman" w:hAnsi="Times New Roman" w:cs="Times New Roman"/>
          <w:sz w:val="28"/>
          <w:szCs w:val="28"/>
        </w:rPr>
        <w:t xml:space="preserve">от 12.01.1996 № 7-ФЗ «О некоммерческих организациях», в целях предотвращения конфликта интересов в деятельности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AF34F4">
        <w:rPr>
          <w:rFonts w:ascii="Times New Roman" w:hAnsi="Times New Roman" w:cs="Times New Roman"/>
          <w:sz w:val="28"/>
          <w:szCs w:val="28"/>
        </w:rPr>
        <w:t xml:space="preserve"> (далее – Учреждение) и возможных негативных последствий конфликта интересов для Учреждения.</w:t>
      </w:r>
      <w:proofErr w:type="gramEnd"/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AF34F4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1.1. Настоящее Положение — внутренний локальный акт, устанавливающий порядок выявления и урегулирования конфликта интересов, возникающего у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в ходе выполнения ими трудовых обязанностей.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всех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Учреждения, в том числе внешних совместителей.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1.3. Основные термины и понятия: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которого он является.</w:t>
      </w:r>
      <w:proofErr w:type="gramEnd"/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 1.3.2.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 xml:space="preserve"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чреждения, и (или) состоящими с ним в близком родстве или свойстве лицами (родителями, супругами, детьми, </w:t>
      </w:r>
      <w:r w:rsidRPr="00AF34F4">
        <w:rPr>
          <w:rFonts w:ascii="Times New Roman" w:hAnsi="Times New Roman" w:cs="Times New Roman"/>
          <w:sz w:val="28"/>
          <w:szCs w:val="28"/>
        </w:rPr>
        <w:lastRenderedPageBreak/>
        <w:t xml:space="preserve">братьями, сёстрами, а также братьями, сёстрами, родителями, детьми супругов и супругами детей), гражданами или организациями, с которыми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7D24C9" w:rsidRDefault="007D24C9" w:rsidP="007D24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b/>
          <w:sz w:val="28"/>
          <w:szCs w:val="28"/>
        </w:rPr>
        <w:t xml:space="preserve">П. Основные принципы управления конфликтом интересов 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F34F4">
        <w:rPr>
          <w:rFonts w:ascii="Times New Roman" w:hAnsi="Times New Roman" w:cs="Times New Roman"/>
          <w:b/>
          <w:sz w:val="28"/>
          <w:szCs w:val="28"/>
        </w:rPr>
        <w:t>чреждении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2.1.Основной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</w:t>
      </w:r>
      <w:r w:rsidR="0047297E"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2.2. Своевременное выявление конфликта интересов в деятельности </w:t>
      </w:r>
      <w:r w:rsidR="0047297E"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является одним из ключевых элементов предотвращения коррупционных правонарушений.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2.3. В основу работы по управлению конфликтом интересов на Учреждение положены следующие принципы: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2.3.1. обязательность раскрытия сведений о реальном или потенциальном конфликте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2.3.2.</w:t>
      </w:r>
      <w:r w:rsidR="0047297E">
        <w:rPr>
          <w:rFonts w:ascii="Times New Roman" w:hAnsi="Times New Roman" w:cs="Times New Roman"/>
          <w:sz w:val="28"/>
          <w:szCs w:val="28"/>
        </w:rPr>
        <w:t xml:space="preserve"> </w:t>
      </w:r>
      <w:r w:rsidRPr="00AF34F4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AF34F4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F34F4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2.3.3. конфиденциальность процесса раскрытия сведений о конфликте интересов и процесса его урегулирования;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2.3.4. соблюдение баланса интересов учреждения и </w:t>
      </w:r>
      <w:r w:rsidR="0047297E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2.3.5. защита </w:t>
      </w:r>
      <w:r w:rsidR="0047297E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</w:t>
      </w:r>
      <w:r w:rsidR="0047297E">
        <w:rPr>
          <w:rFonts w:ascii="Times New Roman" w:hAnsi="Times New Roman" w:cs="Times New Roman"/>
          <w:sz w:val="28"/>
          <w:szCs w:val="28"/>
        </w:rPr>
        <w:t>сотрудником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Учреждением.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AF34F4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F4">
        <w:rPr>
          <w:rFonts w:ascii="Times New Roman" w:hAnsi="Times New Roman" w:cs="Times New Roman"/>
          <w:b/>
          <w:sz w:val="28"/>
          <w:szCs w:val="28"/>
        </w:rPr>
        <w:t>III. Ситуации возникновения конфликта интересов</w:t>
      </w:r>
    </w:p>
    <w:p w:rsidR="0047297E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3.1.</w:t>
      </w:r>
      <w:r w:rsidR="0047297E">
        <w:rPr>
          <w:rFonts w:ascii="Times New Roman" w:hAnsi="Times New Roman" w:cs="Times New Roman"/>
          <w:sz w:val="28"/>
          <w:szCs w:val="28"/>
        </w:rPr>
        <w:t xml:space="preserve"> </w:t>
      </w:r>
      <w:r w:rsidRPr="00AF34F4">
        <w:rPr>
          <w:rFonts w:ascii="Times New Roman" w:hAnsi="Times New Roman" w:cs="Times New Roman"/>
          <w:sz w:val="28"/>
          <w:szCs w:val="28"/>
        </w:rPr>
        <w:t xml:space="preserve">Конфликт интересов может возникнуть в тех случаях, когда личный интерес </w:t>
      </w:r>
      <w:r w:rsidR="0047297E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</w:t>
      </w:r>
      <w:r w:rsidR="004729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3.2.</w:t>
      </w:r>
      <w:r w:rsidR="0047297E">
        <w:rPr>
          <w:rFonts w:ascii="Times New Roman" w:hAnsi="Times New Roman" w:cs="Times New Roman"/>
          <w:sz w:val="28"/>
          <w:szCs w:val="28"/>
        </w:rPr>
        <w:t xml:space="preserve"> </w:t>
      </w:r>
      <w:r w:rsidRPr="00AF34F4">
        <w:rPr>
          <w:rFonts w:ascii="Times New Roman" w:hAnsi="Times New Roman" w:cs="Times New Roman"/>
          <w:sz w:val="28"/>
          <w:szCs w:val="28"/>
        </w:rPr>
        <w:t xml:space="preserve">Примерные ситуации возникновения конфликта интересов: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34F4">
        <w:rPr>
          <w:rFonts w:ascii="Times New Roman" w:hAnsi="Times New Roman" w:cs="Times New Roman"/>
          <w:sz w:val="28"/>
          <w:szCs w:val="28"/>
        </w:rPr>
        <w:t>Ситуация Во</w:t>
      </w:r>
      <w:r>
        <w:rPr>
          <w:rFonts w:ascii="Times New Roman" w:hAnsi="Times New Roman" w:cs="Times New Roman"/>
          <w:sz w:val="28"/>
          <w:szCs w:val="28"/>
        </w:rPr>
        <w:t>зможные способы урегулирования</w:t>
      </w:r>
      <w:r w:rsidRPr="00AF34F4">
        <w:rPr>
          <w:rFonts w:ascii="Times New Roman" w:hAnsi="Times New Roman" w:cs="Times New Roman"/>
          <w:sz w:val="28"/>
          <w:szCs w:val="28"/>
        </w:rPr>
        <w:t xml:space="preserve">. </w:t>
      </w:r>
      <w:r w:rsidR="0047297E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Отстранение </w:t>
      </w:r>
      <w:r w:rsidR="0047297E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того решения, которое является предметом конфликта интересов.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2. </w:t>
      </w:r>
      <w:r w:rsidR="0047297E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Отстранение </w:t>
      </w:r>
      <w:r w:rsidR="0047297E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</w:t>
      </w:r>
      <w:r w:rsidRPr="00AF34F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интересов; перевод </w:t>
      </w:r>
      <w:r w:rsidR="0047297E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(его подчиненного) на иную должность или изменение круга его должностных обязанностей.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3. </w:t>
      </w:r>
      <w:r w:rsidR="0047297E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или иное лицо, с которым связана личная заинтересованность </w:t>
      </w:r>
      <w:r w:rsidR="0047297E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выполняет или намерен выполнять оплачиваемую работу в иной организации, имеющей деловые отношения с Учреждением, намеревающейся установить такие отношения или являющейся ее конкурентом. Отстранение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интересов; рекомендация </w:t>
      </w:r>
      <w:r w:rsidR="00B51B72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AF34F4">
        <w:rPr>
          <w:rFonts w:ascii="Times New Roman" w:hAnsi="Times New Roman" w:cs="Times New Roman"/>
          <w:sz w:val="28"/>
          <w:szCs w:val="28"/>
        </w:rPr>
        <w:t xml:space="preserve">отказаться от выполнения иной оплачиваемой работы.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принимает решение о закупке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товаров, являющихся результатами интеллектуальной деятельности, на Отстранение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 которую он или иное лицо, с которым связана личная заинтересованность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обладает исключительными правами.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или иное лицо, с которым связана личная заинтересованность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владеет ценными бумагами организации, которая имеет деловые отношения с Учреждением, намеревается установить такие отношения или является ее конкурентом. Отстранение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интересов; изменение трудовых обязанностей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; рекомендация </w:t>
      </w:r>
      <w:r w:rsidR="00B51B72">
        <w:rPr>
          <w:rFonts w:ascii="Times New Roman" w:hAnsi="Times New Roman" w:cs="Times New Roman"/>
          <w:sz w:val="28"/>
          <w:szCs w:val="28"/>
        </w:rPr>
        <w:t>сотруднику</w:t>
      </w:r>
      <w:r w:rsidRPr="00AF34F4">
        <w:rPr>
          <w:rFonts w:ascii="Times New Roman" w:hAnsi="Times New Roman" w:cs="Times New Roman"/>
          <w:sz w:val="28"/>
          <w:szCs w:val="28"/>
        </w:rPr>
        <w:t xml:space="preserve"> продать имеющиеся ценные бумаги или передать их в доверительное управление.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6.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или иное лицо, с которым связана личная заинтересованность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имеет финансовые или имущественные обязательства перед организацией, которая имеет деловые отношения с Учреждением, намеревается установить такие отношения или является ее конкурентом. Отстранение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интересов; изменение трудовых обязанностей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; помощь </w:t>
      </w:r>
      <w:r w:rsidR="00B51B72">
        <w:rPr>
          <w:rFonts w:ascii="Times New Roman" w:hAnsi="Times New Roman" w:cs="Times New Roman"/>
          <w:sz w:val="28"/>
          <w:szCs w:val="28"/>
        </w:rPr>
        <w:t>сотруднику</w:t>
      </w:r>
      <w:r w:rsidRPr="00AF34F4">
        <w:rPr>
          <w:rFonts w:ascii="Times New Roman" w:hAnsi="Times New Roman" w:cs="Times New Roman"/>
          <w:sz w:val="28"/>
          <w:szCs w:val="28"/>
        </w:rPr>
        <w:t xml:space="preserve"> в выполнении финансовых или имущественных обязательств, например, путем предоставления ссуды организацией-работодателем.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7. </w:t>
      </w:r>
      <w:r w:rsidR="00B51B7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AF34F4">
        <w:rPr>
          <w:rFonts w:ascii="Times New Roman" w:hAnsi="Times New Roman" w:cs="Times New Roman"/>
          <w:sz w:val="28"/>
          <w:szCs w:val="28"/>
        </w:rPr>
        <w:t xml:space="preserve">Учреждения принимает решения об установлении (сохранении) деловых отношений Учреждения с организацией, которая имеет перед </w:t>
      </w:r>
      <w:r w:rsidR="00B51B72">
        <w:rPr>
          <w:rFonts w:ascii="Times New Roman" w:hAnsi="Times New Roman" w:cs="Times New Roman"/>
          <w:sz w:val="28"/>
          <w:szCs w:val="28"/>
        </w:rPr>
        <w:t>сотрудником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личная заинтересованность </w:t>
      </w:r>
      <w:r w:rsidR="00B51B72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ника, финансовые или имущественные обязательства. Отстранение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интересов; изменение трудовых обязанностей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8.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или иное лицо, с которым связана личная заинтересованность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получает материальные блага или услуги от организации, которая имеет деловые отношения с Учреждением, намеревается установить такие отношения или является ее конкурентом. Рекомендация </w:t>
      </w:r>
      <w:r w:rsidR="00B51B72">
        <w:rPr>
          <w:rFonts w:ascii="Times New Roman" w:hAnsi="Times New Roman" w:cs="Times New Roman"/>
          <w:sz w:val="28"/>
          <w:szCs w:val="28"/>
        </w:rPr>
        <w:t>сотруднику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отказаться от предоставляемых благ или услуг; отстранение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интересов; изменение трудовых обязанностей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9.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или иное лицо, с которым связана личная заинтересованность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получает дорогостоящие подарки от своего </w:t>
      </w:r>
      <w:r w:rsidRPr="00AF34F4">
        <w:rPr>
          <w:rFonts w:ascii="Times New Roman" w:hAnsi="Times New Roman" w:cs="Times New Roman"/>
          <w:sz w:val="28"/>
          <w:szCs w:val="28"/>
        </w:rPr>
        <w:lastRenderedPageBreak/>
        <w:t xml:space="preserve">подчиненного или иного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Учреждения, в отношении которого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выполняет контрольные функции. Рекомендация </w:t>
      </w:r>
      <w:r w:rsidR="00B51B72">
        <w:rPr>
          <w:rFonts w:ascii="Times New Roman" w:hAnsi="Times New Roman" w:cs="Times New Roman"/>
          <w:sz w:val="28"/>
          <w:szCs w:val="28"/>
        </w:rPr>
        <w:t>сотруднику</w:t>
      </w:r>
      <w:r w:rsidRPr="00AF34F4">
        <w:rPr>
          <w:rFonts w:ascii="Times New Roman" w:hAnsi="Times New Roman" w:cs="Times New Roman"/>
          <w:sz w:val="28"/>
          <w:szCs w:val="28"/>
        </w:rPr>
        <w:t xml:space="preserve">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(его подчиненного) на иную должность или изменение круга его должностных обязанностей.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10.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уполномочен принимать решения об установлении, сохранении или прекращении деловых отношений Учреждения с организацией, от которой ему поступает предложение трудоустройства. </w:t>
      </w:r>
      <w:r w:rsidR="00B51B72" w:rsidRPr="00AF34F4">
        <w:rPr>
          <w:rFonts w:ascii="Times New Roman" w:hAnsi="Times New Roman" w:cs="Times New Roman"/>
          <w:sz w:val="28"/>
          <w:szCs w:val="28"/>
        </w:rPr>
        <w:t xml:space="preserve">Отстранение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="00B51B72" w:rsidRPr="00AF34F4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интересов.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11. </w:t>
      </w:r>
      <w:r w:rsidR="00B51B72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и совершении коммерческих сделок для себя или иного лица, с которым связана личная заинтересованность </w:t>
      </w:r>
      <w:r w:rsidR="00B51B72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. Установление норм и правил корпоративного поведения, запрещающих </w:t>
      </w:r>
      <w:r w:rsidR="00B51B72">
        <w:rPr>
          <w:rFonts w:ascii="Times New Roman" w:hAnsi="Times New Roman" w:cs="Times New Roman"/>
          <w:sz w:val="28"/>
          <w:szCs w:val="28"/>
        </w:rPr>
        <w:t>сотрудникам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разглашение или использование в личных целях информации, ставшей им известной в связи с выполнением трудовых обязанностей.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3.3. Приведенный перечень ситуаций возникновения конфликта интересов и способов его урегулирования не является исчерпывающим.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3.4.</w:t>
      </w:r>
      <w:r w:rsidR="00B51B72">
        <w:rPr>
          <w:rFonts w:ascii="Times New Roman" w:hAnsi="Times New Roman" w:cs="Times New Roman"/>
          <w:sz w:val="28"/>
          <w:szCs w:val="28"/>
        </w:rPr>
        <w:t xml:space="preserve"> </w:t>
      </w:r>
      <w:r w:rsidRPr="00AF34F4">
        <w:rPr>
          <w:rFonts w:ascii="Times New Roman" w:hAnsi="Times New Roman" w:cs="Times New Roman"/>
          <w:sz w:val="28"/>
          <w:szCs w:val="28"/>
        </w:rPr>
        <w:t xml:space="preserve">Для предотвращения конфликта интересов </w:t>
      </w:r>
      <w:r w:rsidR="00B51B72">
        <w:rPr>
          <w:rFonts w:ascii="Times New Roman" w:hAnsi="Times New Roman" w:cs="Times New Roman"/>
          <w:sz w:val="28"/>
          <w:szCs w:val="28"/>
        </w:rPr>
        <w:t>сотрудникам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</w:t>
      </w:r>
      <w:r w:rsidR="00B51B72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необходимо следовать настоящему Положению и иным правовым актам </w:t>
      </w:r>
      <w:r w:rsidR="00BB74D5">
        <w:rPr>
          <w:rFonts w:ascii="Times New Roman" w:hAnsi="Times New Roman" w:cs="Times New Roman"/>
          <w:sz w:val="28"/>
          <w:szCs w:val="28"/>
        </w:rPr>
        <w:t>Учреждения</w:t>
      </w:r>
      <w:r w:rsidRPr="00AF34F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9C6067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67">
        <w:rPr>
          <w:rFonts w:ascii="Times New Roman" w:hAnsi="Times New Roman" w:cs="Times New Roman"/>
          <w:b/>
          <w:sz w:val="28"/>
          <w:szCs w:val="28"/>
        </w:rPr>
        <w:t>IV. Процедуры, направленные на предотвращение и выявление конфликта интересов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4.1. При приеме на работу, изменении должностных обязанностей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назначении на новую должность или возникновении другой ситуации информацию о потенциальном конфликте интересов </w:t>
      </w:r>
      <w:r w:rsidR="00BB74D5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обязан сообщить руководству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(работодателю).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4.2. В целях предотвращения и выявления конфликта интересов Учреждение: 4.2.1.</w:t>
      </w:r>
      <w:r w:rsidR="00BB74D5">
        <w:rPr>
          <w:rFonts w:ascii="Times New Roman" w:hAnsi="Times New Roman" w:cs="Times New Roman"/>
          <w:sz w:val="28"/>
          <w:szCs w:val="28"/>
        </w:rPr>
        <w:t xml:space="preserve"> </w:t>
      </w:r>
      <w:r w:rsidRPr="00AF34F4">
        <w:rPr>
          <w:rFonts w:ascii="Times New Roman" w:hAnsi="Times New Roman" w:cs="Times New Roman"/>
          <w:sz w:val="28"/>
          <w:szCs w:val="28"/>
        </w:rPr>
        <w:t xml:space="preserve">обеспечивает при приёме на работу, а также ежегодно знакомит каждого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с настоящим Положением и иными правовыми актами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в сфере предотвращения (урегулирования) конфликта интересов и противодействия коррупции;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4.2.2. обеспечивает сохранность персональных данных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4.2.3. привлекает </w:t>
      </w:r>
      <w:r w:rsidR="00BB74D5"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в сфере предотвращения (урегулирования) конфликта интересов.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4.3. В случае возникновения конфликта интересов </w:t>
      </w:r>
      <w:r w:rsidR="00BB74D5">
        <w:rPr>
          <w:rFonts w:ascii="Times New Roman" w:hAnsi="Times New Roman" w:cs="Times New Roman"/>
          <w:sz w:val="28"/>
          <w:szCs w:val="28"/>
        </w:rPr>
        <w:t>сотрудни</w:t>
      </w:r>
      <w:r w:rsidRPr="00AF34F4">
        <w:rPr>
          <w:rFonts w:ascii="Times New Roman" w:hAnsi="Times New Roman" w:cs="Times New Roman"/>
          <w:sz w:val="28"/>
          <w:szCs w:val="28"/>
        </w:rPr>
        <w:t xml:space="preserve">к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 4.3.1. сообщить непосредственному руководителю о любом реальном или потенциальном конфликте интересов, как только о нём становится известно; </w:t>
      </w:r>
      <w:r w:rsidRPr="00AF34F4">
        <w:rPr>
          <w:rFonts w:ascii="Times New Roman" w:hAnsi="Times New Roman" w:cs="Times New Roman"/>
          <w:sz w:val="28"/>
          <w:szCs w:val="28"/>
        </w:rPr>
        <w:lastRenderedPageBreak/>
        <w:t xml:space="preserve">4.3.2. принять меры по предотвращению (урегулированию) конфликта интересов по согласованию с руководителем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4.4. В случае, когда проводимые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принимает меры, направленные на предотвращение последствий конфликта интересов.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4.5. Руководитель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в течение трёх рабочих дней со дня поступления информации о конфликте интересов, обязан в письменной форме уведомить об этом комиссию по соблюдению требований к служебному поведению </w:t>
      </w:r>
      <w:r w:rsidR="00BB74D5"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и урегулированию конфликта интересов. Форма уведомления приведена в приложении к настоящему Положению. Порядок работы комиссии по соблюдению требований к служебному поведению </w:t>
      </w:r>
      <w:r w:rsidR="00BB74D5"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и урегулированию конфликта интересов утверждается локальным правовым актом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 В целях предотвращения конфликта интересов </w:t>
      </w:r>
      <w:r w:rsidR="00BB74D5">
        <w:rPr>
          <w:rFonts w:ascii="Times New Roman" w:hAnsi="Times New Roman" w:cs="Times New Roman"/>
          <w:sz w:val="28"/>
          <w:szCs w:val="28"/>
        </w:rPr>
        <w:t>сотрудники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обязаны: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4.6.1.</w:t>
      </w:r>
      <w:r w:rsidR="00BB74D5">
        <w:rPr>
          <w:rFonts w:ascii="Times New Roman" w:hAnsi="Times New Roman" w:cs="Times New Roman"/>
          <w:sz w:val="28"/>
          <w:szCs w:val="28"/>
        </w:rPr>
        <w:t xml:space="preserve"> </w:t>
      </w:r>
      <w:r w:rsidRPr="00AF34F4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действий и принятия решений, которые могут привести к возникновению конфликта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4.6.2. соблюдать правила и процедуры, предусмотренные настоящим Положением и иными правовыми актами в сфере противодействия коррупции, действующими в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чреждении;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4.6.3. незамедлительно доводить до сведения ответственных лиц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информацию о появлении условий, которые могут повлечь возникновение конфликта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4.6.4. сообщать руководителю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о возникновении обстоятельств, препятствующих надлежащему, объективному и беспристрастному исполнению ими трудовых обязанностей;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4.6.5. соблюдать режим защиты информации;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4.6.6. при выполнении трудовых обязанностей руководствоваться интересами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без учёта своих личных интересов, интересов своих родственников и иных лиц, с которыми может быть связана личная заинтересованность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4.6.7. избегать (по возможности) ситуаций и обстоятельств, которые могут привести к конфликту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4.6.8. раскрывать возникший реальный или потенциальный конфликт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4.6.9. содействовать урегулированию возникшего конфликта интересов.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9C6067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67">
        <w:rPr>
          <w:rFonts w:ascii="Times New Roman" w:hAnsi="Times New Roman" w:cs="Times New Roman"/>
          <w:b/>
          <w:sz w:val="28"/>
          <w:szCs w:val="28"/>
        </w:rPr>
        <w:t>V. Виды и процедура раскрытия конфликта интересов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5.1.. Устанавливаются следующие виды раскрытия конфликта интересов: 5.1.1. раскрытие сведений о конфликте интересов при приеме на работу; 5.1.2. раскрытие сведений о конфликте интересов при назначении на новую должность;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lastRenderedPageBreak/>
        <w:t xml:space="preserve">5.1.3. разовое раскрытие сведений по мере возникновения ситуаций конфликта интересов.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5.3. Должностным лицом, осуществляющим прием сведений о возникающих (имеющихся) конфликтах интересов, является лицо, ответственное за разработку в учреждении мер по противодействию коррупции.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>Органом, осуществляющим рассмотрение представленных сведений и урегулирование конфликта интересов является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(далее – Комиссия). Рассмотрение полученной информации проводится коллегиально. В обсуждении могут принимать участие следующие лица: руководитель учреждения, его заместитель, лицо, ответственное за разработку </w:t>
      </w:r>
      <w:proofErr w:type="spellStart"/>
      <w:r w:rsidRPr="00AF34F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F34F4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BB74D5">
        <w:rPr>
          <w:rFonts w:ascii="Times New Roman" w:hAnsi="Times New Roman" w:cs="Times New Roman"/>
          <w:sz w:val="28"/>
          <w:szCs w:val="28"/>
        </w:rPr>
        <w:t>сотрудник</w:t>
      </w:r>
      <w:r w:rsidRPr="00AF34F4">
        <w:rPr>
          <w:rFonts w:ascii="Times New Roman" w:hAnsi="Times New Roman" w:cs="Times New Roman"/>
          <w:sz w:val="28"/>
          <w:szCs w:val="28"/>
        </w:rPr>
        <w:t xml:space="preserve"> и непосредственный руководитель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может привлечь к обсуждению иных лиц. 5.5.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5.6. В итоге этой работы Комиссия может прийти к выводу, что ситуация, сведения о которой были представлены </w:t>
      </w:r>
      <w:r w:rsidR="00BB74D5">
        <w:rPr>
          <w:rFonts w:ascii="Times New Roman" w:hAnsi="Times New Roman" w:cs="Times New Roman"/>
          <w:sz w:val="28"/>
          <w:szCs w:val="28"/>
        </w:rPr>
        <w:t>сотрудником</w:t>
      </w:r>
      <w:r w:rsidRPr="00AF34F4">
        <w:rPr>
          <w:rFonts w:ascii="Times New Roman" w:hAnsi="Times New Roman" w:cs="Times New Roman"/>
          <w:sz w:val="28"/>
          <w:szCs w:val="28"/>
        </w:rPr>
        <w:t xml:space="preserve">, не является конфликтом интересов и, как следствие, не нуждается в специальных способах урегулирования.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5.7.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5.7.1. ограничение доступа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личные интересы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5.7.2. добровольный отказ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5.7.3. пересмотр и изменение функциональных обязанностей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; 5.7.4. перевод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5.7.5. отказ </w:t>
      </w:r>
      <w:r w:rsidR="00BB74D5">
        <w:rPr>
          <w:rFonts w:ascii="Times New Roman" w:hAnsi="Times New Roman" w:cs="Times New Roman"/>
          <w:sz w:val="28"/>
          <w:szCs w:val="28"/>
        </w:rPr>
        <w:t>сотрудника</w:t>
      </w:r>
      <w:r w:rsidRPr="00AF34F4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организации;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5.7.6. прекращение трудовых отношений между </w:t>
      </w:r>
      <w:r w:rsidR="00BB74D5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чреждением и </w:t>
      </w:r>
      <w:r w:rsidR="00BB74D5">
        <w:rPr>
          <w:rFonts w:ascii="Times New Roman" w:hAnsi="Times New Roman" w:cs="Times New Roman"/>
          <w:sz w:val="28"/>
          <w:szCs w:val="28"/>
        </w:rPr>
        <w:t>сотрудником</w:t>
      </w:r>
      <w:r w:rsidRPr="00AF34F4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трудовым законодательством Российской Федерации.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lastRenderedPageBreak/>
        <w:t xml:space="preserve"> 5.8. Приведенный перечень способов разрешения конфликта интересов не является исчерпывающим. В каждом конкретном случае по договоренности Учреждения и </w:t>
      </w:r>
      <w:r w:rsidR="00F1047E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ника, раскрывшего сведения о конфликте интересов, могут быть найдены иные формы его урегулирования.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5.9. Процедура раскрытия конфликта интересов доводится до сведения всех </w:t>
      </w:r>
      <w:r w:rsidR="00F1047E"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9C6067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67">
        <w:rPr>
          <w:rFonts w:ascii="Times New Roman" w:hAnsi="Times New Roman" w:cs="Times New Roman"/>
          <w:b/>
          <w:sz w:val="28"/>
          <w:szCs w:val="28"/>
        </w:rPr>
        <w:t>VI. Конфиденциальная информация и ее защита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6.1. В целях предотвращения неправомерного использования персональных данных и конфиденциальной информации </w:t>
      </w:r>
      <w:r w:rsidR="00F104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чреждение: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6.1.1. определяет перечень информации, относящейся к конфиденциальной информации, персональным данным </w:t>
      </w:r>
      <w:r w:rsidR="00F1047E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ника;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6.1.2. устанавливает различные уровни доступа должностных лиц к конфиденциальной информации, персональным данным </w:t>
      </w:r>
      <w:r w:rsidR="00F1047E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6.1.3. устанавливает правила использования конфиденциальной информации, персональных данных;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6.1.4. обеспечивает наличие письменного обязательства </w:t>
      </w:r>
      <w:r w:rsidR="00F1047E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ников о неразглашении персональных данных и конфиденциальной информации; 6.1.5. ограничивает свободный доступ посторонних лиц в помещения </w:t>
      </w:r>
      <w:r w:rsidR="00F104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(его структурных подразделений), предназначенные для хранения и обработки сведений, содержащих персональные данные, и информацию, относимую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 конфиденциальной;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 6.1.6. обеспечивает сохранность документов, содержащих персональные данные, конфиденциальную информацию.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9C6067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67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gramStart"/>
      <w:r w:rsidRPr="009C606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C6067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и процедур, предусмотренных Положением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7.1. Осуществление внутреннего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 соблюдением в </w:t>
      </w:r>
      <w:r w:rsidR="00F104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F1047E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никами правил и процедур, предусмотренных настоящим Положением, возлагается на лицо, ответственное за разработку мероприятий по предотвращению коррупции и специально создаваемую в </w:t>
      </w:r>
      <w:r w:rsidR="00F104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чреждении комиссию.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7.2. Осуществление внутреннего контроля включает в себя: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F4">
        <w:rPr>
          <w:rFonts w:ascii="Times New Roman" w:hAnsi="Times New Roman" w:cs="Times New Roman"/>
          <w:sz w:val="28"/>
          <w:szCs w:val="28"/>
        </w:rPr>
        <w:t xml:space="preserve">7.2.1. отслеживание на основании имеющейся (полученной) информации действий, которые вызывают конфликт интересов; </w:t>
      </w:r>
      <w:proofErr w:type="gramEnd"/>
    </w:p>
    <w:p w:rsidR="00F1047E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7.2.2. право требовать предоставления </w:t>
      </w:r>
      <w:r w:rsidR="00F1047E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F104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объяснений в письменной форме по вопросам, возникающим в ходе исполнения ими своих обязанностей при осуществлении профессиональной деятельности;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7.2.3. осуществление служебных проверок по фактам нарушений </w:t>
      </w:r>
      <w:r w:rsidR="00F1047E">
        <w:rPr>
          <w:rFonts w:ascii="Times New Roman" w:hAnsi="Times New Roman" w:cs="Times New Roman"/>
          <w:sz w:val="28"/>
          <w:szCs w:val="28"/>
        </w:rPr>
        <w:t>сотруд</w:t>
      </w:r>
      <w:r w:rsidRPr="00AF34F4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F104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 xml:space="preserve">чреждения условий настоящего Положения и иных правовых актов </w:t>
      </w:r>
      <w:proofErr w:type="spellStart"/>
      <w:r w:rsidRPr="00AF34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F34F4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7.2.4. соблюдение конфиденциальности полученной информации;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7.2.5. незамедлительное уведомление руководителя </w:t>
      </w:r>
      <w:r w:rsidR="00F1047E">
        <w:rPr>
          <w:rFonts w:ascii="Times New Roman" w:hAnsi="Times New Roman" w:cs="Times New Roman"/>
          <w:sz w:val="28"/>
          <w:szCs w:val="28"/>
        </w:rPr>
        <w:t>У</w:t>
      </w:r>
      <w:r w:rsidRPr="00AF34F4">
        <w:rPr>
          <w:rFonts w:ascii="Times New Roman" w:hAnsi="Times New Roman" w:cs="Times New Roman"/>
          <w:sz w:val="28"/>
          <w:szCs w:val="28"/>
        </w:rPr>
        <w:t>чреждения о выявленных фактах конфликта интересов (вероятности его наступления) и результатах проведённых в связи с этим служебных проверок;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lastRenderedPageBreak/>
        <w:t xml:space="preserve"> 7.2.6. иные действия, направленные на обеспечение соблюдения настоящего Положения и предотвращение конфликта интересов.</w:t>
      </w: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9C6067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67">
        <w:rPr>
          <w:rFonts w:ascii="Times New Roman" w:hAnsi="Times New Roman" w:cs="Times New Roman"/>
          <w:b/>
          <w:sz w:val="28"/>
          <w:szCs w:val="28"/>
        </w:rPr>
        <w:t xml:space="preserve">VIII. Обязанности и ответственность </w:t>
      </w:r>
      <w:r w:rsidR="00F1047E">
        <w:rPr>
          <w:rFonts w:ascii="Times New Roman" w:hAnsi="Times New Roman" w:cs="Times New Roman"/>
          <w:b/>
          <w:sz w:val="28"/>
          <w:szCs w:val="28"/>
        </w:rPr>
        <w:t>сотрудника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следующие обязанности </w:t>
      </w:r>
      <w:r w:rsidR="00F1047E">
        <w:rPr>
          <w:rFonts w:ascii="Times New Roman" w:hAnsi="Times New Roman" w:cs="Times New Roman"/>
          <w:sz w:val="28"/>
          <w:szCs w:val="28"/>
        </w:rPr>
        <w:t>сотрудников</w:t>
      </w:r>
      <w:r w:rsidRPr="00AF34F4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 8.1.1.при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8.1.2. избегать (по возможности) ситуаций и обстоятельств, которые могут привести к конфликту интересов; </w:t>
      </w:r>
      <w:proofErr w:type="gramEnd"/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8.1.3. раскрывать возникший (реальный) или потенциальный конфликт интересов;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8.1.4. содействовать урегулированию возникшего конфликта интересов.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8.2. </w:t>
      </w:r>
      <w:r w:rsidR="00F1047E">
        <w:rPr>
          <w:rFonts w:ascii="Times New Roman" w:hAnsi="Times New Roman" w:cs="Times New Roman"/>
          <w:sz w:val="28"/>
          <w:szCs w:val="28"/>
        </w:rPr>
        <w:t>Сотрудни</w:t>
      </w:r>
      <w:r w:rsidRPr="00AF34F4">
        <w:rPr>
          <w:rFonts w:ascii="Times New Roman" w:hAnsi="Times New Roman" w:cs="Times New Roman"/>
          <w:sz w:val="28"/>
          <w:szCs w:val="28"/>
        </w:rPr>
        <w:t xml:space="preserve">к, не принявший меры по предотвращению (урегулированию) конфликта интересов, несёт юридическую ответственность, предусмотренную действующим законодательством Российской Федерации.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67C" w:rsidRDefault="00F8467C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67C" w:rsidRDefault="00F8467C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67C" w:rsidRDefault="00F8467C" w:rsidP="00F84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казенного</w:t>
      </w:r>
    </w:p>
    <w:p w:rsidR="00F8467C" w:rsidRDefault="00F8467C" w:rsidP="00F84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хозяйственному</w:t>
      </w:r>
      <w:proofErr w:type="gramEnd"/>
    </w:p>
    <w:p w:rsidR="00F8467C" w:rsidRDefault="00F8467C" w:rsidP="00F84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F8467C" w:rsidRDefault="00F8467C" w:rsidP="00F84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8467C" w:rsidRPr="00B1062A" w:rsidRDefault="00F8467C" w:rsidP="00F84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Педько</w:t>
      </w:r>
      <w:proofErr w:type="spellEnd"/>
    </w:p>
    <w:p w:rsidR="00F8467C" w:rsidRDefault="00F8467C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67C" w:rsidRDefault="00F8467C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67C" w:rsidRDefault="00F8467C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47E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Default="00F1047E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7D24C9">
        <w:rPr>
          <w:rFonts w:ascii="Times New Roman" w:hAnsi="Times New Roman" w:cs="Times New Roman"/>
          <w:sz w:val="28"/>
          <w:szCs w:val="28"/>
        </w:rPr>
        <w:t xml:space="preserve">      </w:t>
      </w:r>
      <w:r w:rsidR="007D24C9" w:rsidRPr="00AF34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24C9" w:rsidRPr="00F8467C" w:rsidRDefault="007D24C9" w:rsidP="00F1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46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467C">
        <w:rPr>
          <w:rFonts w:ascii="Times New Roman" w:hAnsi="Times New Roman" w:cs="Times New Roman"/>
          <w:sz w:val="24"/>
          <w:szCs w:val="24"/>
        </w:rPr>
        <w:t xml:space="preserve"> к Положению о предотвращении и  </w:t>
      </w:r>
      <w:r w:rsidR="00F8467C" w:rsidRPr="00F8467C">
        <w:rPr>
          <w:rFonts w:ascii="Times New Roman" w:hAnsi="Times New Roman" w:cs="Times New Roman"/>
          <w:sz w:val="24"/>
          <w:szCs w:val="24"/>
        </w:rPr>
        <w:t>урегулировании</w:t>
      </w:r>
    </w:p>
    <w:p w:rsidR="007D24C9" w:rsidRPr="00F8467C" w:rsidRDefault="007D24C9" w:rsidP="00F1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46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467C">
        <w:rPr>
          <w:rFonts w:ascii="Times New Roman" w:hAnsi="Times New Roman" w:cs="Times New Roman"/>
          <w:sz w:val="24"/>
          <w:szCs w:val="24"/>
        </w:rPr>
        <w:t xml:space="preserve">    </w:t>
      </w:r>
      <w:r w:rsidR="00F84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467C">
        <w:rPr>
          <w:rFonts w:ascii="Times New Roman" w:hAnsi="Times New Roman" w:cs="Times New Roman"/>
          <w:sz w:val="24"/>
          <w:szCs w:val="24"/>
        </w:rPr>
        <w:t xml:space="preserve">конфликта интересов, </w:t>
      </w:r>
      <w:proofErr w:type="gramStart"/>
      <w:r w:rsidRPr="00F8467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8467C">
        <w:rPr>
          <w:rFonts w:ascii="Times New Roman" w:hAnsi="Times New Roman" w:cs="Times New Roman"/>
          <w:sz w:val="24"/>
          <w:szCs w:val="24"/>
        </w:rPr>
        <w:t xml:space="preserve">  </w:t>
      </w:r>
      <w:r w:rsidR="00F8467C" w:rsidRPr="00F8467C">
        <w:rPr>
          <w:rFonts w:ascii="Times New Roman" w:hAnsi="Times New Roman" w:cs="Times New Roman"/>
          <w:sz w:val="24"/>
          <w:szCs w:val="24"/>
        </w:rPr>
        <w:t>приказом</w:t>
      </w:r>
    </w:p>
    <w:p w:rsidR="00F1047E" w:rsidRPr="00F8467C" w:rsidRDefault="007D24C9" w:rsidP="00F1047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4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47E" w:rsidRPr="00F8467C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   казенного  </w:t>
      </w:r>
    </w:p>
    <w:p w:rsidR="00F1047E" w:rsidRPr="00F8467C" w:rsidRDefault="00F1047E" w:rsidP="00F1047E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46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467C">
        <w:rPr>
          <w:rFonts w:ascii="Times New Roman" w:hAnsi="Times New Roman" w:cs="Times New Roman"/>
          <w:sz w:val="24"/>
          <w:szCs w:val="24"/>
        </w:rPr>
        <w:t xml:space="preserve"> учреждения «Учреждение по </w:t>
      </w:r>
      <w:proofErr w:type="gramStart"/>
      <w:r w:rsidRPr="00F8467C">
        <w:rPr>
          <w:rFonts w:ascii="Times New Roman" w:hAnsi="Times New Roman" w:cs="Times New Roman"/>
          <w:sz w:val="24"/>
          <w:szCs w:val="24"/>
        </w:rPr>
        <w:t>хозяйственному</w:t>
      </w:r>
      <w:proofErr w:type="gramEnd"/>
      <w:r w:rsidRPr="00F84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7E" w:rsidRPr="00F8467C" w:rsidRDefault="00F1047E" w:rsidP="00F10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467C">
        <w:rPr>
          <w:rFonts w:ascii="Times New Roman" w:hAnsi="Times New Roman" w:cs="Times New Roman"/>
          <w:sz w:val="24"/>
          <w:szCs w:val="24"/>
        </w:rPr>
        <w:t xml:space="preserve">    </w:t>
      </w:r>
      <w:r w:rsidRPr="00F8467C">
        <w:rPr>
          <w:rFonts w:ascii="Times New Roman" w:hAnsi="Times New Roman" w:cs="Times New Roman"/>
          <w:sz w:val="24"/>
          <w:szCs w:val="24"/>
        </w:rPr>
        <w:t xml:space="preserve">обеспечению деятельности администрации </w:t>
      </w:r>
    </w:p>
    <w:p w:rsidR="00F8467C" w:rsidRDefault="00F1047E" w:rsidP="00F1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846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F8467C">
        <w:rPr>
          <w:rFonts w:ascii="Times New Roman" w:hAnsi="Times New Roman" w:cs="Times New Roman"/>
          <w:sz w:val="24"/>
          <w:szCs w:val="24"/>
        </w:rPr>
        <w:t>Геймановского</w:t>
      </w:r>
      <w:proofErr w:type="spellEnd"/>
      <w:r w:rsidRPr="00F846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4C9" w:rsidRPr="00F8467C" w:rsidRDefault="00F8467C" w:rsidP="00F10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1047E" w:rsidRPr="00F84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047E" w:rsidRPr="00F8467C">
        <w:rPr>
          <w:rFonts w:ascii="Times New Roman" w:hAnsi="Times New Roman" w:cs="Times New Roman"/>
          <w:sz w:val="24"/>
          <w:szCs w:val="24"/>
        </w:rPr>
        <w:t>Тбилисского района»</w:t>
      </w:r>
    </w:p>
    <w:p w:rsidR="007D24C9" w:rsidRPr="00F8467C" w:rsidRDefault="00F1047E" w:rsidP="00F10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proofErr w:type="spellStart"/>
      <w:r w:rsidR="00F8467C">
        <w:rPr>
          <w:rFonts w:ascii="Times New Roman" w:hAnsi="Times New Roman" w:cs="Times New Roman"/>
          <w:sz w:val="24"/>
          <w:szCs w:val="24"/>
        </w:rPr>
        <w:t>_</w:t>
      </w:r>
      <w:r w:rsidRPr="00F8467C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F8467C">
        <w:rPr>
          <w:rFonts w:ascii="Times New Roman" w:hAnsi="Times New Roman" w:cs="Times New Roman"/>
          <w:sz w:val="24"/>
          <w:szCs w:val="24"/>
        </w:rPr>
        <w:t xml:space="preserve">  № _______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Default="007D24C9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67">
        <w:rPr>
          <w:rFonts w:ascii="Times New Roman" w:hAnsi="Times New Roman" w:cs="Times New Roman"/>
          <w:b/>
          <w:sz w:val="28"/>
          <w:szCs w:val="28"/>
        </w:rPr>
        <w:t>Форма уведомления о возникновении конфликта интересов</w:t>
      </w:r>
    </w:p>
    <w:p w:rsidR="00F1047E" w:rsidRPr="009C6067" w:rsidRDefault="00F1047E" w:rsidP="007D2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7E" w:rsidRDefault="00F8467C" w:rsidP="00F1047E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047E">
        <w:rPr>
          <w:rFonts w:ascii="Times New Roman" w:hAnsi="Times New Roman" w:cs="Times New Roman"/>
          <w:sz w:val="28"/>
          <w:szCs w:val="28"/>
        </w:rPr>
        <w:t>Р</w:t>
      </w:r>
      <w:r w:rsidR="00F1047E" w:rsidRPr="00F1047E">
        <w:rPr>
          <w:rFonts w:ascii="Times New Roman" w:hAnsi="Times New Roman" w:cs="Times New Roman"/>
          <w:sz w:val="28"/>
          <w:szCs w:val="28"/>
        </w:rPr>
        <w:t>уководител</w:t>
      </w:r>
      <w:r w:rsidR="00F1047E">
        <w:rPr>
          <w:rFonts w:ascii="Times New Roman" w:hAnsi="Times New Roman" w:cs="Times New Roman"/>
          <w:sz w:val="28"/>
          <w:szCs w:val="28"/>
        </w:rPr>
        <w:t>ю</w:t>
      </w:r>
      <w:r w:rsidR="00F1047E" w:rsidRPr="00F10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47E" w:rsidRPr="00F104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1047E" w:rsidRPr="00F104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47E" w:rsidRDefault="00F1047E" w:rsidP="00F1047E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04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F1047E">
        <w:rPr>
          <w:rFonts w:ascii="Times New Roman" w:hAnsi="Times New Roman" w:cs="Times New Roman"/>
          <w:sz w:val="28"/>
          <w:szCs w:val="28"/>
        </w:rPr>
        <w:t xml:space="preserve">учреждения «Учреждение </w:t>
      </w:r>
      <w:proofErr w:type="gramStart"/>
      <w:r w:rsidRPr="00F104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7C" w:rsidRDefault="00F8467C" w:rsidP="00F8467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хозяйственному</w:t>
      </w:r>
      <w:r w:rsidR="00F1047E" w:rsidRPr="00F1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F1047E" w:rsidRPr="00F1047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8467C" w:rsidRDefault="00F8467C" w:rsidP="00F8467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</w:t>
      </w:r>
      <w:r w:rsidR="00F1047E" w:rsidRPr="00F104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047E" w:rsidRPr="00F1047E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="00F1047E" w:rsidRPr="00F10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47E" w:rsidRPr="00F104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1047E" w:rsidRPr="00F1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7E" w:rsidRPr="00F1047E" w:rsidRDefault="00F8467C" w:rsidP="00F8467C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047E" w:rsidRPr="00F1047E">
        <w:rPr>
          <w:rFonts w:ascii="Times New Roman" w:hAnsi="Times New Roman" w:cs="Times New Roman"/>
          <w:sz w:val="28"/>
          <w:szCs w:val="28"/>
        </w:rPr>
        <w:t>поселения Тбилисского района»</w:t>
      </w:r>
    </w:p>
    <w:p w:rsidR="007D24C9" w:rsidRPr="00F1047E" w:rsidRDefault="007D24C9" w:rsidP="00F10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467C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F8467C"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</w:t>
      </w:r>
      <w:r w:rsidRPr="00AF34F4">
        <w:rPr>
          <w:rFonts w:ascii="Times New Roman" w:hAnsi="Times New Roman" w:cs="Times New Roman"/>
          <w:sz w:val="28"/>
          <w:szCs w:val="28"/>
        </w:rPr>
        <w:t xml:space="preserve"> (Ф.И.О., должность)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Default="007D24C9" w:rsidP="007D24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24C9" w:rsidRPr="00F8467C" w:rsidRDefault="007D24C9" w:rsidP="007D24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467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                                              </w:t>
      </w:r>
    </w:p>
    <w:p w:rsidR="007D24C9" w:rsidRPr="00F8467C" w:rsidRDefault="007D24C9" w:rsidP="007D24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67C">
        <w:rPr>
          <w:rFonts w:ascii="Times New Roman" w:hAnsi="Times New Roman" w:cs="Times New Roman"/>
          <w:sz w:val="28"/>
          <w:szCs w:val="28"/>
        </w:rPr>
        <w:t xml:space="preserve">         при исполнении должностных обязанностей, </w:t>
      </w:r>
    </w:p>
    <w:p w:rsidR="007D24C9" w:rsidRPr="00F8467C" w:rsidRDefault="007D24C9" w:rsidP="007D24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467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8467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8467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7D24C9" w:rsidRPr="009C6067" w:rsidRDefault="007D24C9" w:rsidP="007D2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 / может привести к конфликту интересов (нужное подчеркнуть). Обстоятельства, являющиеся основанием возникновения личной заинтересованности: .......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.......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....... 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работников учреждения и урегулированию конфликта интересов при рассмотрении настоящего уведомления (</w:t>
      </w:r>
      <w:proofErr w:type="gramStart"/>
      <w:r w:rsidRPr="00AF3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F34F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D24C9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4C9" w:rsidRPr="00AF34F4" w:rsidRDefault="007D24C9" w:rsidP="007D2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4F4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F34F4">
        <w:rPr>
          <w:rFonts w:ascii="Times New Roman" w:hAnsi="Times New Roman" w:cs="Times New Roman"/>
          <w:sz w:val="28"/>
          <w:szCs w:val="28"/>
        </w:rPr>
        <w:t>Подпись (расшифровка подписи)</w:t>
      </w:r>
    </w:p>
    <w:p w:rsidR="004E3F76" w:rsidRPr="00A454F2" w:rsidRDefault="004E3F76" w:rsidP="006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FC" w:rsidRPr="00083A83" w:rsidRDefault="006105FC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05FC" w:rsidRPr="00083A83" w:rsidSect="00330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929"/>
    <w:multiLevelType w:val="hybridMultilevel"/>
    <w:tmpl w:val="3B6E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83"/>
    <w:rsid w:val="00083A83"/>
    <w:rsid w:val="000E0CEA"/>
    <w:rsid w:val="00153190"/>
    <w:rsid w:val="00170C3D"/>
    <w:rsid w:val="00200C99"/>
    <w:rsid w:val="002513FF"/>
    <w:rsid w:val="002D78FA"/>
    <w:rsid w:val="00330586"/>
    <w:rsid w:val="00420457"/>
    <w:rsid w:val="004254C1"/>
    <w:rsid w:val="0047297E"/>
    <w:rsid w:val="004E3F76"/>
    <w:rsid w:val="0051743F"/>
    <w:rsid w:val="005A0583"/>
    <w:rsid w:val="005C17AA"/>
    <w:rsid w:val="006105FC"/>
    <w:rsid w:val="00652531"/>
    <w:rsid w:val="00671860"/>
    <w:rsid w:val="007D24C9"/>
    <w:rsid w:val="007D46A7"/>
    <w:rsid w:val="007E169F"/>
    <w:rsid w:val="00852A99"/>
    <w:rsid w:val="008C044D"/>
    <w:rsid w:val="00A25059"/>
    <w:rsid w:val="00A26393"/>
    <w:rsid w:val="00B51B72"/>
    <w:rsid w:val="00BB59AB"/>
    <w:rsid w:val="00BB74D5"/>
    <w:rsid w:val="00C152A1"/>
    <w:rsid w:val="00C36FA5"/>
    <w:rsid w:val="00C52F78"/>
    <w:rsid w:val="00C632E5"/>
    <w:rsid w:val="00CF7614"/>
    <w:rsid w:val="00F020AC"/>
    <w:rsid w:val="00F1047E"/>
    <w:rsid w:val="00F3173E"/>
    <w:rsid w:val="00F72044"/>
    <w:rsid w:val="00F8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A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D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2513F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105FC"/>
  </w:style>
  <w:style w:type="paragraph" w:customStyle="1" w:styleId="a7">
    <w:name w:val="Содержимое таблицы"/>
    <w:basedOn w:val="a"/>
    <w:rsid w:val="00852A9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26</cp:revision>
  <cp:lastPrinted>2019-10-10T12:48:00Z</cp:lastPrinted>
  <dcterms:created xsi:type="dcterms:W3CDTF">2015-11-20T11:31:00Z</dcterms:created>
  <dcterms:modified xsi:type="dcterms:W3CDTF">2019-10-14T13:00:00Z</dcterms:modified>
</cp:coreProperties>
</file>